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</w:t>
      </w:r>
    </w:p>
    <w:p>
      <w:pPr>
        <w:snapToGrid w:val="0"/>
        <w:jc w:val="both"/>
        <w:rPr>
          <w:rFonts w:hint="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lang w:val="en-US" w:eastAsia="zh-CN"/>
        </w:rPr>
        <w:t xml:space="preserve"> </w:t>
      </w:r>
    </w:p>
    <w:p>
      <w:pPr>
        <w:numPr>
          <w:ilvl w:val="0"/>
          <w:numId w:val="1"/>
        </w:num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选择题</w:t>
      </w:r>
    </w:p>
    <w:p>
      <w:pPr>
        <w:numPr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1.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 xml:space="preserve">B  2. B   3.A  4. C   5.B   6. B   7.A   8.D   9.B   10.B   11.C </w:t>
      </w:r>
    </w:p>
    <w:p>
      <w:pPr>
        <w:numPr>
          <w:ilvl w:val="0"/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default" w:asciiTheme="majorEastAsia" w:hAnsiTheme="majorEastAsia" w:eastAsiaTheme="majorEastAsia" w:cs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12.（共32分）</w:t>
      </w:r>
    </w:p>
    <w:p>
      <w:r>
        <w:t>(1)</w:t>
      </w:r>
      <w:r>
        <w:drawing>
          <wp:inline distT="0" distB="0" distL="114300" distR="114300">
            <wp:extent cx="2695575" cy="1476375"/>
            <wp:effectExtent l="0" t="0" r="9525" b="9525"/>
            <wp:docPr id="100017" name="图片 100017" descr="@@@7bdfd16f-57b5-4964-a371-0d53aa064b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7bdfd16f-57b5-4964-a371-0d53aa064b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4分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lang w:val="en-US" w:eastAsia="zh-CN"/>
        </w:rPr>
      </w:pPr>
      <w:r>
        <w:t xml:space="preserve">(2)    冷     暖     C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6分</w:t>
      </w:r>
      <w:r>
        <w:rPr>
          <w:rFonts w:hint="eastAsia"/>
          <w:lang w:eastAsia="zh-CN"/>
        </w:rPr>
        <w:t>）</w:t>
      </w:r>
    </w:p>
    <w:p>
      <w:r>
        <w:t xml:space="preserve">(3)    </w:t>
      </w:r>
      <w:r>
        <w:rPr>
          <w:rFonts w:hint="eastAsia"/>
          <w:lang w:val="en-US" w:eastAsia="zh-CN"/>
        </w:rPr>
        <w:t xml:space="preserve"> </w:t>
      </w:r>
      <w:r>
        <w:t>P1、P2、P     顺时针     上升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6分</w:t>
      </w:r>
      <w:r>
        <w:rPr>
          <w:rFonts w:hint="eastAsia"/>
          <w:lang w:eastAsia="zh-CN"/>
        </w:rPr>
        <w:t>）</w:t>
      </w:r>
    </w:p>
    <w:p>
      <w:r>
        <w:t>(4)     西北风     M     M处等压线更加密集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6分</w:t>
      </w:r>
      <w:r>
        <w:rPr>
          <w:rFonts w:hint="eastAsia"/>
          <w:lang w:eastAsia="zh-CN"/>
        </w:rPr>
        <w:t>）</w:t>
      </w:r>
    </w:p>
    <w:p>
      <w:pPr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t xml:space="preserve">(5)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过境前，受单一暖气团控制，天气温暖晴朗；过境时，多大风、降温、降水天气；过境后，气温下降、气压升高，天气转晴。（6分）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（6）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西北风  温和少雨 （4分）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shd w:val="clear" w:color="auto" w:fill="FFFFFF"/>
        <w:spacing w:line="360" w:lineRule="auto"/>
        <w:ind w:left="105" w:leftChars="0" w:firstLine="0" w:firstLineChars="0"/>
        <w:jc w:val="left"/>
        <w:textAlignment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（共</w:t>
      </w:r>
      <w:r>
        <w:rPr>
          <w:rFonts w:hint="eastAsia"/>
          <w:b/>
          <w:bCs/>
          <w:lang w:val="en-US" w:eastAsia="zh-CN"/>
        </w:rPr>
        <w:t>24分）</w:t>
      </w:r>
    </w:p>
    <w:p>
      <w:pPr>
        <w:numPr>
          <w:ilvl w:val="0"/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default" w:eastAsiaTheme="minorEastAsia"/>
          <w:lang w:val="en-US" w:eastAsia="zh-CN"/>
        </w:rPr>
      </w:pPr>
      <w:r>
        <w:t>(1)白天气温高</w:t>
      </w:r>
      <w:r>
        <w:rPr>
          <w:rFonts w:hint="eastAsia"/>
          <w:lang w:eastAsia="zh-CN"/>
        </w:rPr>
        <w:t>；</w:t>
      </w:r>
      <w:r>
        <w:t>晚上气温低；昼夜温差大。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6分）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eastAsiaTheme="minorEastAsia"/>
          <w:lang w:val="en-US" w:eastAsia="zh-CN"/>
        </w:rPr>
      </w:pPr>
      <w:r>
        <w:t>(2)26日为晴天</w:t>
      </w:r>
      <w:r>
        <w:rPr>
          <w:rFonts w:hint="eastAsia"/>
          <w:lang w:eastAsia="zh-CN"/>
        </w:rPr>
        <w:t>；</w:t>
      </w:r>
      <w:r>
        <w:t>大气中的水汽、固体杂质含量较少，大气透明度好；太阳辐射的反射、散射和吸收作用弱。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6分）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eastAsiaTheme="minorEastAsia"/>
          <w:lang w:val="en-US" w:eastAsia="zh-CN"/>
        </w:rPr>
      </w:pPr>
      <w:r>
        <w:t>(3)26日，天气为晴天，大气对太阳辐射削弱作用弱，气温较高；晚上大气对地面的保温作用弱，气温较低，昼夜温差大；28日，天气为多云，大气对太阳辐射削弱作用强，气温较低；晚上大气对地面的保温作用强，气温较高，昼夜温差小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8分）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eastAsiaTheme="minorEastAsia"/>
          <w:lang w:val="en-US" w:eastAsia="zh-CN"/>
        </w:rPr>
      </w:pPr>
      <w:r>
        <w:t>(4)28日，天气为多云，昼夜温差小，夜晚降温幅度小；该日为多云，无降水，水汽不足。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4分）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7A026"/>
    <w:multiLevelType w:val="singleLevel"/>
    <w:tmpl w:val="DCE7A026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009D657A"/>
    <w:multiLevelType w:val="singleLevel"/>
    <w:tmpl w:val="009D657A"/>
    <w:lvl w:ilvl="0" w:tentative="0">
      <w:start w:val="13"/>
      <w:numFmt w:val="decimal"/>
      <w:suff w:val="nothing"/>
      <w:lvlText w:val="%1．"/>
      <w:lvlJc w:val="left"/>
      <w:pPr>
        <w:ind w:left="105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A5B7B"/>
    <w:rsid w:val="0155627F"/>
    <w:rsid w:val="050F60AE"/>
    <w:rsid w:val="08591D67"/>
    <w:rsid w:val="0C620E13"/>
    <w:rsid w:val="0D14351C"/>
    <w:rsid w:val="16D8794B"/>
    <w:rsid w:val="17B46ADF"/>
    <w:rsid w:val="217038F0"/>
    <w:rsid w:val="25BA3C3D"/>
    <w:rsid w:val="26745B58"/>
    <w:rsid w:val="294F30E4"/>
    <w:rsid w:val="2AF66B85"/>
    <w:rsid w:val="32BA1231"/>
    <w:rsid w:val="34AB23B7"/>
    <w:rsid w:val="35330595"/>
    <w:rsid w:val="36782651"/>
    <w:rsid w:val="40827CA9"/>
    <w:rsid w:val="45451147"/>
    <w:rsid w:val="46237B98"/>
    <w:rsid w:val="4A163122"/>
    <w:rsid w:val="4A891E62"/>
    <w:rsid w:val="5054489C"/>
    <w:rsid w:val="526F2F2E"/>
    <w:rsid w:val="53250DC7"/>
    <w:rsid w:val="564F0ACF"/>
    <w:rsid w:val="5CF478E4"/>
    <w:rsid w:val="6440490F"/>
    <w:rsid w:val="64C0588E"/>
    <w:rsid w:val="653D1DB8"/>
    <w:rsid w:val="66FA5B7B"/>
    <w:rsid w:val="692D5F3E"/>
    <w:rsid w:val="6EEA1B6A"/>
    <w:rsid w:val="723F4217"/>
    <w:rsid w:val="76CB5510"/>
    <w:rsid w:val="78795509"/>
    <w:rsid w:val="7EDA745C"/>
    <w:rsid w:val="7F10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000000" w:sz="6" w:space="0"/>
      </w:pBdr>
      <w:tabs>
        <w:tab w:val="center" w:pos="4153"/>
        <w:tab w:val="right" w:pos="8306"/>
      </w:tabs>
      <w:jc w:val="center"/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customStyle="1" w:styleId="6">
    <w:name w:val="纯文本_0"/>
    <w:basedOn w:val="7"/>
    <w:qFormat/>
    <w:uiPriority w:val="0"/>
    <w:rPr>
      <w:rFonts w:ascii="宋体" w:hAnsi="Courier New" w:cs="Courier New"/>
      <w:szCs w:val="21"/>
    </w:r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8">
    <w:name w:val="content"/>
    <w:qFormat/>
    <w:uiPriority w:val="0"/>
    <w:rPr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2024-09-20T04:07:00Z</dcterms:created>
  <dc:creator>Administrator</dc:creator>
  <cp:lastModifiedBy>Administrator</cp:lastModifiedBy>
  <dcterms:modified xsi:type="dcterms:W3CDTF">2024-09-23T13:53:43Z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